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EC6DB4">
        <w:rPr>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311B3" w:rsidRPr="003311B3">
        <w:rPr>
          <w:bCs/>
          <w:noProof w:val="0"/>
          <w:sz w:val="24"/>
          <w:szCs w:val="24"/>
        </w:rPr>
        <w:t>1701861</w:t>
      </w:r>
      <w:bookmarkStart w:id="1" w:name="_GoBack"/>
      <w:bookmarkEnd w:id="1"/>
    </w:p>
    <w:p w:rsidR="00CD4C7B" w:rsidRPr="00B266B0" w:rsidRDefault="00110219"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13</w:t>
      </w:r>
      <w:r w:rsidR="00C24650" w:rsidRPr="00C24650">
        <w:rPr>
          <w:rFonts w:eastAsia="SimSun"/>
          <w:noProof w:val="0"/>
          <w:sz w:val="24"/>
          <w:szCs w:val="24"/>
          <w:lang w:eastAsia="zh-CN"/>
        </w:rPr>
        <w:t xml:space="preserve"> - </w:t>
      </w:r>
      <w:r>
        <w:rPr>
          <w:rFonts w:eastAsia="SimSun"/>
          <w:noProof w:val="0"/>
          <w:sz w:val="24"/>
          <w:szCs w:val="24"/>
          <w:lang w:eastAsia="zh-CN"/>
        </w:rPr>
        <w:t>17</w:t>
      </w:r>
      <w:r w:rsidR="00C24650" w:rsidRPr="00C24650">
        <w:rPr>
          <w:rFonts w:eastAsia="SimSun"/>
          <w:noProof w:val="0"/>
          <w:sz w:val="24"/>
          <w:szCs w:val="24"/>
          <w:lang w:eastAsia="zh-CN"/>
        </w:rPr>
        <w:t xml:space="preserve"> </w:t>
      </w:r>
      <w:r>
        <w:rPr>
          <w:rFonts w:eastAsia="SimSun"/>
          <w:noProof w:val="0"/>
          <w:sz w:val="24"/>
          <w:szCs w:val="24"/>
          <w:lang w:eastAsia="zh-CN"/>
        </w:rPr>
        <w:t>February 2017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21B10" w:rsidRPr="00121B10">
        <w:rPr>
          <w:rFonts w:cs="Arial"/>
          <w:b/>
          <w:bCs/>
          <w:sz w:val="24"/>
          <w:lang w:eastAsia="ja-JP"/>
        </w:rPr>
        <w:t>10.2.1.2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C6DB4">
        <w:rPr>
          <w:rFonts w:ascii="Arial" w:hAnsi="Arial" w:cs="Arial"/>
          <w:b/>
          <w:bCs/>
          <w:sz w:val="24"/>
        </w:rPr>
        <w:t>Discussion on the support for packet duplication</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21B10" w:rsidRPr="00121B10">
        <w:rPr>
          <w:rFonts w:ascii="Arial" w:hAnsi="Arial" w:cs="Arial"/>
          <w:b/>
          <w:bCs/>
          <w:sz w:val="24"/>
        </w:rPr>
        <w:t>FS_ 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29754D" w:rsidRDefault="0029754D" w:rsidP="0029754D">
      <w:r>
        <w:t>RAN2 agreed that packet duplication for user plane and control plane shall be supported in NR-PDCP at the NR Ad</w:t>
      </w:r>
      <w:r w:rsidR="0042186C">
        <w:t>h</w:t>
      </w:r>
      <w:r>
        <w:t>oc</w:t>
      </w:r>
      <w:r w:rsidR="0042186C">
        <w:t>#1</w:t>
      </w:r>
      <w:r>
        <w:t xml:space="preserve"> meeting. The agreement</w:t>
      </w:r>
      <w:r w:rsidR="0042186C">
        <w:t>s</w:t>
      </w:r>
      <w:r>
        <w:t xml:space="preserve"> from the meeting is copied below.</w:t>
      </w:r>
    </w:p>
    <w:p w:rsidR="0029754D" w:rsidRDefault="0029754D" w:rsidP="0029754D">
      <w:pPr>
        <w:pStyle w:val="Doc-text2"/>
        <w:pBdr>
          <w:top w:val="single" w:sz="4" w:space="1" w:color="auto"/>
          <w:left w:val="single" w:sz="4" w:space="4" w:color="auto"/>
          <w:bottom w:val="single" w:sz="4" w:space="1" w:color="auto"/>
          <w:right w:val="single" w:sz="4" w:space="4" w:color="auto"/>
        </w:pBdr>
      </w:pPr>
      <w:r>
        <w:t>Agreements:</w:t>
      </w:r>
    </w:p>
    <w:p w:rsidR="0029754D" w:rsidRDefault="0029754D" w:rsidP="0029754D">
      <w:pPr>
        <w:pStyle w:val="Doc-text2"/>
        <w:pBdr>
          <w:top w:val="single" w:sz="4" w:space="1" w:color="auto"/>
          <w:left w:val="single" w:sz="4" w:space="4" w:color="auto"/>
          <w:bottom w:val="single" w:sz="4" w:space="1" w:color="auto"/>
          <w:right w:val="single" w:sz="4" w:space="4" w:color="auto"/>
        </w:pBdr>
      </w:pPr>
      <w:r>
        <w:t>1:  Packet duplication is supported for user plane and control plane in NR-PDCP (This agreement does not preclude discussion of other mechanisms to improve mobility robustness)</w:t>
      </w:r>
    </w:p>
    <w:p w:rsidR="0029754D" w:rsidRDefault="0029754D" w:rsidP="0029754D">
      <w:pPr>
        <w:pStyle w:val="Doc-text2"/>
        <w:pBdr>
          <w:top w:val="single" w:sz="4" w:space="1" w:color="auto"/>
          <w:left w:val="single" w:sz="4" w:space="4" w:color="auto"/>
          <w:bottom w:val="single" w:sz="4" w:space="1" w:color="auto"/>
          <w:right w:val="single" w:sz="4" w:space="4" w:color="auto"/>
        </w:pBdr>
      </w:pPr>
      <w:r>
        <w:t>FFS whether packet duplication should also be supported for LTE-NR dual connectivity</w:t>
      </w:r>
    </w:p>
    <w:p w:rsidR="0029754D" w:rsidRDefault="0029754D" w:rsidP="0029754D">
      <w:pPr>
        <w:pStyle w:val="Doc-text2"/>
        <w:pBdr>
          <w:top w:val="single" w:sz="4" w:space="1" w:color="auto"/>
          <w:left w:val="single" w:sz="4" w:space="4" w:color="auto"/>
          <w:bottom w:val="single" w:sz="4" w:space="1" w:color="auto"/>
          <w:right w:val="single" w:sz="4" w:space="4" w:color="auto"/>
        </w:pBdr>
      </w:pPr>
      <w:r>
        <w:t>2  The PDCP function in the transmitter supports packet duplication and the PDCP function in the receiver supports duplicate packet removal.</w:t>
      </w:r>
    </w:p>
    <w:p w:rsidR="0029754D" w:rsidRDefault="0029754D" w:rsidP="0029754D"/>
    <w:p w:rsidR="00CD4C7B" w:rsidRPr="006E13D1" w:rsidRDefault="00B862C9" w:rsidP="00CD4C7B">
      <w:r>
        <w:t>In this document, we discuss further questions related to the packet duplication and its control.</w:t>
      </w:r>
    </w:p>
    <w:p w:rsidR="00CD4C7B" w:rsidRPr="006E13D1" w:rsidRDefault="00CD4C7B" w:rsidP="00CD4C7B">
      <w:pPr>
        <w:pStyle w:val="Heading1"/>
      </w:pPr>
      <w:r w:rsidRPr="006E13D1">
        <w:t>2</w:t>
      </w:r>
      <w:r w:rsidRPr="006E13D1">
        <w:tab/>
      </w:r>
      <w:r w:rsidR="00B862C9">
        <w:t>Discussion</w:t>
      </w:r>
    </w:p>
    <w:p w:rsidR="00D255AD" w:rsidRDefault="00D255AD" w:rsidP="001B49C9">
      <w:r>
        <w:t xml:space="preserve">The agreement </w:t>
      </w:r>
      <w:r w:rsidR="0029754D">
        <w:t xml:space="preserve">to support packet duplication </w:t>
      </w:r>
      <w:r>
        <w:t xml:space="preserve">naturally </w:t>
      </w:r>
      <w:r w:rsidR="0042186C">
        <w:t xml:space="preserve">leads </w:t>
      </w:r>
      <w:r>
        <w:t>to the following questions</w:t>
      </w:r>
      <w:r w:rsidR="0042186C">
        <w:t>:1)</w:t>
      </w:r>
      <w:r>
        <w:t xml:space="preserve"> how many cells should the netwo</w:t>
      </w:r>
      <w:r w:rsidR="009A63DD">
        <w:t xml:space="preserve">rk configure </w:t>
      </w:r>
      <w:r w:rsidR="009679A4">
        <w:t>for the purpose of packet duplication</w:t>
      </w:r>
      <w:r w:rsidR="009A63DD">
        <w:t xml:space="preserve">? </w:t>
      </w:r>
      <w:r w:rsidR="0042186C">
        <w:t>2)</w:t>
      </w:r>
      <w:r w:rsidR="009A63DD">
        <w:t xml:space="preserve"> over </w:t>
      </w:r>
      <w:r w:rsidR="0042186C">
        <w:t xml:space="preserve">which </w:t>
      </w:r>
      <w:r w:rsidR="009A63DD">
        <w:t xml:space="preserve">cells and when the transmitting NR-PDCP entities should </w:t>
      </w:r>
      <w:r w:rsidR="0042186C">
        <w:t xml:space="preserve">perform packet </w:t>
      </w:r>
      <w:r w:rsidR="009A63DD">
        <w:t>duplicat</w:t>
      </w:r>
      <w:r w:rsidR="0042186C">
        <w:t>ion</w:t>
      </w:r>
      <w:r w:rsidR="009A63DD">
        <w:t xml:space="preserve"> in the uplink and the downlink?</w:t>
      </w:r>
    </w:p>
    <w:p w:rsidR="0029754D" w:rsidRDefault="00E01E57" w:rsidP="001B49C9">
      <w:r>
        <w:t xml:space="preserve">While </w:t>
      </w:r>
      <w:r w:rsidR="009679A4">
        <w:t xml:space="preserve">RAN1 indicated in LS </w:t>
      </w:r>
      <w:r w:rsidR="0042186C">
        <w:t xml:space="preserve">that </w:t>
      </w:r>
      <w:r>
        <w:t>further studies are needed for RRM measurements</w:t>
      </w:r>
      <w:r w:rsidR="0029754D">
        <w:t xml:space="preserve"> in the connected mode</w:t>
      </w:r>
      <w:r>
        <w:t xml:space="preserve"> </w:t>
      </w:r>
      <w:r>
        <w:fldChar w:fldCharType="begin"/>
      </w:r>
      <w:r>
        <w:instrText xml:space="preserve"> REF _Ref473620100 \r \h </w:instrText>
      </w:r>
      <w:r>
        <w:fldChar w:fldCharType="separate"/>
      </w:r>
      <w:r>
        <w:t>[2]</w:t>
      </w:r>
      <w:r>
        <w:fldChar w:fldCharType="end"/>
      </w:r>
      <w:r>
        <w:t xml:space="preserve">, it seems reasonable to assume that RRM measurements </w:t>
      </w:r>
      <w:r w:rsidR="00BE3CCC">
        <w:t xml:space="preserve">of candidate cells and configured cells </w:t>
      </w:r>
      <w:r>
        <w:t xml:space="preserve">for L3 mobility should aid </w:t>
      </w:r>
      <w:r w:rsidR="0042186C">
        <w:t xml:space="preserve">in </w:t>
      </w:r>
      <w:r>
        <w:t xml:space="preserve">the addition and removal of a cell in multi-connectivity configuration. </w:t>
      </w:r>
      <w:r w:rsidR="00BE3CCC">
        <w:t xml:space="preserve">This could be taken as a working assumption for further work in RAN2. </w:t>
      </w:r>
    </w:p>
    <w:p w:rsidR="0029754D" w:rsidRPr="00F06547" w:rsidRDefault="0029754D" w:rsidP="001B49C9">
      <w:pPr>
        <w:rPr>
          <w:b/>
          <w:i/>
        </w:rPr>
      </w:pPr>
      <w:r w:rsidRPr="00F06547">
        <w:rPr>
          <w:b/>
          <w:i/>
        </w:rPr>
        <w:t xml:space="preserve">Proposal 1: RRM measurement for mobility in the connected mode should provide sufficient information for the network to manage addition and removal of a cell in multi-connectivity configuration.   </w:t>
      </w:r>
    </w:p>
    <w:p w:rsidR="00932475" w:rsidRDefault="0029754D" w:rsidP="001B49C9">
      <w:r>
        <w:t>We</w:t>
      </w:r>
      <w:r w:rsidR="00BE3CCC">
        <w:t xml:space="preserve"> should consider </w:t>
      </w:r>
      <w:r>
        <w:t xml:space="preserve">from URLLC perspective </w:t>
      </w:r>
      <w:r w:rsidR="00BE3CCC">
        <w:t xml:space="preserve">that </w:t>
      </w:r>
      <w:r w:rsidR="0042186C">
        <w:t xml:space="preserve">obtaining </w:t>
      </w:r>
      <w:r w:rsidR="00BE3CCC">
        <w:t xml:space="preserve">RRC measurements </w:t>
      </w:r>
      <w:r w:rsidR="0042186C">
        <w:t xml:space="preserve">is </w:t>
      </w:r>
      <w:r w:rsidR="00D21475">
        <w:t>going to have a certain latency (impacted by RS design</w:t>
      </w:r>
      <w:r w:rsidR="0042186C">
        <w:t>, measurement configuration and measurement reporting</w:t>
      </w:r>
      <w:r w:rsidR="00D21475">
        <w:t xml:space="preserve">, L3 filtering, etc.) and that packet duplication is deemed beneficial only under certain conditions </w:t>
      </w:r>
      <w:r w:rsidR="00D21475">
        <w:fldChar w:fldCharType="begin"/>
      </w:r>
      <w:r w:rsidR="00D21475">
        <w:instrText xml:space="preserve"> REF _Ref473622323 \r \h </w:instrText>
      </w:r>
      <w:r w:rsidR="00D21475">
        <w:fldChar w:fldCharType="separate"/>
      </w:r>
      <w:r w:rsidR="00D21475">
        <w:t>[1]</w:t>
      </w:r>
      <w:r w:rsidR="00D21475">
        <w:fldChar w:fldCharType="end"/>
      </w:r>
      <w:r w:rsidR="00D21475">
        <w:fldChar w:fldCharType="begin"/>
      </w:r>
      <w:r w:rsidR="00D21475">
        <w:instrText xml:space="preserve"> REF _Ref473622621 \r \h </w:instrText>
      </w:r>
      <w:r w:rsidR="00D21475">
        <w:fldChar w:fldCharType="separate"/>
      </w:r>
      <w:r w:rsidR="00D21475">
        <w:t>[3]</w:t>
      </w:r>
      <w:r w:rsidR="00D21475">
        <w:fldChar w:fldCharType="end"/>
      </w:r>
      <w:r w:rsidR="00D21475">
        <w:t xml:space="preserve">. </w:t>
      </w:r>
      <w:r w:rsidR="002049EF">
        <w:t>If the latency of RRC reconfiguration procedure</w:t>
      </w:r>
      <w:r w:rsidR="0042186C">
        <w:t xml:space="preserve"> (e.g. for measurement configuration or addition of a cell)</w:t>
      </w:r>
      <w:r w:rsidR="002049EF">
        <w:t xml:space="preserve"> is a concern, the</w:t>
      </w:r>
      <w:r w:rsidR="00D21475">
        <w:t xml:space="preserve"> network may </w:t>
      </w:r>
      <w:r w:rsidR="003E2FAA">
        <w:t xml:space="preserve">configure </w:t>
      </w:r>
      <w:r w:rsidR="0021051C">
        <w:t xml:space="preserve">the </w:t>
      </w:r>
      <w:r w:rsidR="003E2FAA">
        <w:t xml:space="preserve">UE </w:t>
      </w:r>
      <w:r w:rsidR="002049EF">
        <w:t xml:space="preserve">early </w:t>
      </w:r>
      <w:r w:rsidR="003E2FAA">
        <w:t xml:space="preserve">with a set of cells </w:t>
      </w:r>
      <w:r w:rsidR="002049EF">
        <w:t>when</w:t>
      </w:r>
      <w:r w:rsidR="003E2FAA">
        <w:t xml:space="preserve"> data does not need to be duplicated over </w:t>
      </w:r>
      <w:r w:rsidR="0021051C">
        <w:t>several/</w:t>
      </w:r>
      <w:r w:rsidR="003E2FAA">
        <w:t>all cells or even when duplication is not needed</w:t>
      </w:r>
      <w:r w:rsidR="0021051C">
        <w:t xml:space="preserve"> at all</w:t>
      </w:r>
      <w:r w:rsidR="003E2FAA">
        <w:t xml:space="preserve">. </w:t>
      </w:r>
      <w:r w:rsidR="00E13961">
        <w:t>If the architecture of NR should support such cases efficiently, then controlling packet duplication via a</w:t>
      </w:r>
      <w:r w:rsidR="00F55E9C">
        <w:t xml:space="preserve"> “on/off”</w:t>
      </w:r>
      <w:r w:rsidR="00E13961">
        <w:t xml:space="preserve"> configuration parameter provided during the addition or removal of a cell is not a suitable solution. More </w:t>
      </w:r>
      <w:r w:rsidR="00F55E9C">
        <w:t>suitable</w:t>
      </w:r>
      <w:r w:rsidR="00E13961">
        <w:t xml:space="preserve"> methods to control packet duplication other than a</w:t>
      </w:r>
      <w:r w:rsidR="00F55E9C">
        <w:t>n “on/off”</w:t>
      </w:r>
      <w:r w:rsidR="00E13961">
        <w:t xml:space="preserve"> configuration parameter in RRC reconfiguration shall be studied. </w:t>
      </w:r>
    </w:p>
    <w:p w:rsidR="00DA5611" w:rsidRPr="00F06547" w:rsidRDefault="00932475" w:rsidP="001B49C9">
      <w:pPr>
        <w:rPr>
          <w:b/>
          <w:i/>
        </w:rPr>
      </w:pPr>
      <w:r w:rsidRPr="00F06547">
        <w:rPr>
          <w:b/>
          <w:i/>
        </w:rPr>
        <w:t xml:space="preserve">Proposal 2: </w:t>
      </w:r>
      <w:r w:rsidR="00DE46D0" w:rsidRPr="00DA5611">
        <w:rPr>
          <w:b/>
          <w:i/>
        </w:rPr>
        <w:t xml:space="preserve">In addition to </w:t>
      </w:r>
      <w:r w:rsidR="00DA5611" w:rsidRPr="00DA5611">
        <w:rPr>
          <w:b/>
          <w:i/>
        </w:rPr>
        <w:t>semi-</w:t>
      </w:r>
      <w:r w:rsidR="00DE46D0" w:rsidRPr="00DA5611">
        <w:rPr>
          <w:b/>
          <w:i/>
        </w:rPr>
        <w:t xml:space="preserve">static </w:t>
      </w:r>
      <w:r w:rsidR="00DA5611" w:rsidRPr="00DA5611">
        <w:rPr>
          <w:b/>
          <w:i/>
        </w:rPr>
        <w:t>control</w:t>
      </w:r>
      <w:r w:rsidR="00DE46D0" w:rsidRPr="00DA5611">
        <w:rPr>
          <w:b/>
          <w:i/>
        </w:rPr>
        <w:t xml:space="preserve">, </w:t>
      </w:r>
      <w:r w:rsidR="00DE46D0">
        <w:rPr>
          <w:b/>
          <w:i/>
        </w:rPr>
        <w:t>it</w:t>
      </w:r>
      <w:r w:rsidR="00DE46D0" w:rsidRPr="00F06547">
        <w:rPr>
          <w:b/>
          <w:i/>
        </w:rPr>
        <w:t xml:space="preserve"> </w:t>
      </w:r>
      <w:r w:rsidRPr="00F06547">
        <w:rPr>
          <w:b/>
          <w:i/>
        </w:rPr>
        <w:t xml:space="preserve">should be possible to </w:t>
      </w:r>
      <w:r w:rsidR="00DA5611">
        <w:rPr>
          <w:b/>
          <w:i/>
        </w:rPr>
        <w:t xml:space="preserve">dynamically </w:t>
      </w:r>
      <w:r w:rsidRPr="00F06547">
        <w:rPr>
          <w:b/>
          <w:i/>
        </w:rPr>
        <w:t xml:space="preserve">control over which legs of </w:t>
      </w:r>
      <w:r w:rsidR="00B60490">
        <w:rPr>
          <w:b/>
          <w:i/>
        </w:rPr>
        <w:t xml:space="preserve">a </w:t>
      </w:r>
      <w:r w:rsidRPr="00F06547">
        <w:rPr>
          <w:b/>
          <w:i/>
        </w:rPr>
        <w:t>split bearer</w:t>
      </w:r>
      <w:r w:rsidR="00DA5611">
        <w:rPr>
          <w:b/>
          <w:i/>
        </w:rPr>
        <w:t>,</w:t>
      </w:r>
      <w:r w:rsidRPr="00F06547">
        <w:rPr>
          <w:b/>
          <w:i/>
        </w:rPr>
        <w:t xml:space="preserve"> data are duplicated </w:t>
      </w:r>
      <w:r w:rsidR="00DA5611">
        <w:rPr>
          <w:b/>
          <w:i/>
        </w:rPr>
        <w:t xml:space="preserve">for </w:t>
      </w:r>
      <w:r w:rsidRPr="00F06547">
        <w:rPr>
          <w:b/>
          <w:i/>
        </w:rPr>
        <w:t xml:space="preserve">ensuring the best system efficiency. </w:t>
      </w:r>
    </w:p>
    <w:p w:rsidR="0077794D" w:rsidRDefault="00E13961" w:rsidP="001B49C9">
      <w:r>
        <w:t>RRM measurements should be considered as baseline</w:t>
      </w:r>
      <w:r w:rsidR="00B862C9">
        <w:t xml:space="preserve"> input for the data duplication control</w:t>
      </w:r>
      <w:r w:rsidR="00F55E9C">
        <w:t>, i.e. a set of RSRP threshold.</w:t>
      </w:r>
      <w:r>
        <w:t xml:space="preserve"> </w:t>
      </w:r>
      <w:r w:rsidR="00F55E9C">
        <w:t>But</w:t>
      </w:r>
      <w:r>
        <w:t xml:space="preserve"> </w:t>
      </w:r>
      <w:r w:rsidR="00F55E9C">
        <w:t xml:space="preserve">we should also consider the latency of </w:t>
      </w:r>
      <w:r w:rsidR="00BF0F00">
        <w:t xml:space="preserve">RRM </w:t>
      </w:r>
      <w:r w:rsidR="00F55E9C">
        <w:t>measurements</w:t>
      </w:r>
      <w:r w:rsidR="00A34954">
        <w:t xml:space="preserve"> for mobility in the connected mode</w:t>
      </w:r>
      <w:r w:rsidR="00F55E9C">
        <w:t xml:space="preserve"> and study </w:t>
      </w:r>
      <w:r w:rsidR="0021051C">
        <w:t xml:space="preserve">methods for </w:t>
      </w:r>
      <w:r w:rsidR="00F55E9C">
        <w:t xml:space="preserve">dynamic </w:t>
      </w:r>
      <w:r w:rsidR="0021051C">
        <w:t xml:space="preserve">control of </w:t>
      </w:r>
      <w:r w:rsidR="00F55E9C">
        <w:t>packet duplication</w:t>
      </w:r>
      <w:r w:rsidR="00A34954">
        <w:t xml:space="preserve">. </w:t>
      </w:r>
      <w:r w:rsidR="0021051C">
        <w:t>W</w:t>
      </w:r>
      <w:r w:rsidR="00BF0F00">
        <w:t xml:space="preserve">e cannot conclude at this stage whether RRM measurements for </w:t>
      </w:r>
      <w:r w:rsidR="00BF0F00">
        <w:lastRenderedPageBreak/>
        <w:t xml:space="preserve">mobility in the connected mode will </w:t>
      </w:r>
      <w:r w:rsidR="0021051C">
        <w:t xml:space="preserve">be </w:t>
      </w:r>
      <w:r w:rsidR="00BF0F00">
        <w:t>sufficient or</w:t>
      </w:r>
      <w:r w:rsidR="00F55E9C">
        <w:t xml:space="preserve"> </w:t>
      </w:r>
      <w:r>
        <w:t xml:space="preserve">other more dynamic information about link qualities </w:t>
      </w:r>
      <w:r w:rsidR="00BF0F00">
        <w:t>will be needed</w:t>
      </w:r>
      <w:r>
        <w:t>.</w:t>
      </w:r>
    </w:p>
    <w:p w:rsidR="0077794D" w:rsidRPr="00F55E9C" w:rsidRDefault="00E13961" w:rsidP="001B49C9">
      <w:pPr>
        <w:rPr>
          <w:b/>
          <w:i/>
        </w:rPr>
      </w:pPr>
      <w:r w:rsidRPr="00E13961">
        <w:rPr>
          <w:b/>
          <w:i/>
        </w:rPr>
        <w:t xml:space="preserve">Proposal </w:t>
      </w:r>
      <w:r w:rsidR="00BF0F00">
        <w:rPr>
          <w:b/>
          <w:i/>
        </w:rPr>
        <w:t>3</w:t>
      </w:r>
      <w:r w:rsidRPr="00E13961">
        <w:rPr>
          <w:b/>
          <w:i/>
        </w:rPr>
        <w:t xml:space="preserve">: </w:t>
      </w:r>
      <w:r w:rsidR="002021F6">
        <w:rPr>
          <w:b/>
          <w:i/>
        </w:rPr>
        <w:t>Study methods for</w:t>
      </w:r>
      <w:r w:rsidR="00F55E9C">
        <w:rPr>
          <w:b/>
          <w:i/>
        </w:rPr>
        <w:t xml:space="preserve"> dynamic </w:t>
      </w:r>
      <w:r w:rsidR="002021F6">
        <w:rPr>
          <w:b/>
          <w:i/>
        </w:rPr>
        <w:t xml:space="preserve">control of </w:t>
      </w:r>
      <w:r w:rsidR="00F55E9C">
        <w:rPr>
          <w:b/>
          <w:i/>
        </w:rPr>
        <w:t xml:space="preserve">packet duplication to ensure the best system efficiency while meeting the reliability and latency criteria. </w:t>
      </w:r>
      <w:r w:rsidR="002021F6">
        <w:rPr>
          <w:b/>
          <w:i/>
        </w:rPr>
        <w:t xml:space="preserve">Methods based on </w:t>
      </w:r>
      <w:r w:rsidR="00F55E9C">
        <w:rPr>
          <w:b/>
          <w:i/>
        </w:rPr>
        <w:t>RRM measurements and other more dynamic information about link quality</w:t>
      </w:r>
      <w:r w:rsidR="002021F6">
        <w:rPr>
          <w:b/>
          <w:i/>
        </w:rPr>
        <w:t xml:space="preserve"> shall be considered</w:t>
      </w:r>
      <w:r w:rsidR="00F55E9C">
        <w:rPr>
          <w:b/>
          <w:i/>
        </w:rPr>
        <w:t>.</w:t>
      </w:r>
    </w:p>
    <w:p w:rsidR="00CD4C7B" w:rsidRPr="006E13D1" w:rsidRDefault="00CD4C7B" w:rsidP="00CD4C7B">
      <w:pPr>
        <w:pStyle w:val="Heading1"/>
      </w:pPr>
      <w:r w:rsidRPr="006E13D1">
        <w:t>4</w:t>
      </w:r>
      <w:r w:rsidRPr="006E13D1">
        <w:tab/>
      </w:r>
      <w:r w:rsidR="00F55E9C">
        <w:t>Conclusions</w:t>
      </w:r>
    </w:p>
    <w:p w:rsidR="00CD4C7B" w:rsidRDefault="00BF0F00" w:rsidP="00CD4C7B">
      <w:r>
        <w:t>We discuss questions related to packet duplication pertaining to multi-connectivity configuration, i.e. addition and removal of cells, and data duplication control. Our guideline for the future work on the issues is summarized in the following proposals.</w:t>
      </w:r>
    </w:p>
    <w:p w:rsidR="00BF0F00" w:rsidRPr="00D64ED6" w:rsidRDefault="00BF0F00" w:rsidP="00BF0F00">
      <w:pPr>
        <w:rPr>
          <w:b/>
          <w:i/>
        </w:rPr>
      </w:pPr>
      <w:r w:rsidRPr="00D64ED6">
        <w:rPr>
          <w:b/>
          <w:i/>
        </w:rPr>
        <w:t xml:space="preserve">Proposal 1: RRM measurement for mobility in the connected mode should provide sufficient information for the network to manage addition and removal of a cell in multi-connectivity configuration.   </w:t>
      </w:r>
    </w:p>
    <w:p w:rsidR="00DA5611" w:rsidRPr="00D64ED6" w:rsidRDefault="00DA5611" w:rsidP="00BF0F00">
      <w:pPr>
        <w:rPr>
          <w:b/>
          <w:i/>
        </w:rPr>
      </w:pPr>
      <w:r w:rsidRPr="00F06547">
        <w:rPr>
          <w:b/>
          <w:i/>
        </w:rPr>
        <w:t xml:space="preserve">Proposal 2: </w:t>
      </w:r>
      <w:r w:rsidRPr="00DA5611">
        <w:rPr>
          <w:b/>
          <w:i/>
        </w:rPr>
        <w:t xml:space="preserve">In addition to semi-static control, </w:t>
      </w:r>
      <w:r>
        <w:rPr>
          <w:b/>
          <w:i/>
        </w:rPr>
        <w:t>it</w:t>
      </w:r>
      <w:r w:rsidRPr="00F06547">
        <w:rPr>
          <w:b/>
          <w:i/>
        </w:rPr>
        <w:t xml:space="preserve"> should be possible to </w:t>
      </w:r>
      <w:r>
        <w:rPr>
          <w:b/>
          <w:i/>
        </w:rPr>
        <w:t xml:space="preserve">dynamically </w:t>
      </w:r>
      <w:r w:rsidRPr="00F06547">
        <w:rPr>
          <w:b/>
          <w:i/>
        </w:rPr>
        <w:t xml:space="preserve">control over which legs of </w:t>
      </w:r>
      <w:r>
        <w:rPr>
          <w:b/>
          <w:i/>
        </w:rPr>
        <w:t xml:space="preserve">a </w:t>
      </w:r>
      <w:r w:rsidRPr="00F06547">
        <w:rPr>
          <w:b/>
          <w:i/>
        </w:rPr>
        <w:t>split bearer</w:t>
      </w:r>
      <w:r>
        <w:rPr>
          <w:b/>
          <w:i/>
        </w:rPr>
        <w:t>,</w:t>
      </w:r>
      <w:r w:rsidRPr="00F06547">
        <w:rPr>
          <w:b/>
          <w:i/>
        </w:rPr>
        <w:t xml:space="preserve"> data are duplicated </w:t>
      </w:r>
      <w:r>
        <w:rPr>
          <w:b/>
          <w:i/>
        </w:rPr>
        <w:t xml:space="preserve">for </w:t>
      </w:r>
      <w:r w:rsidRPr="00F06547">
        <w:rPr>
          <w:b/>
          <w:i/>
        </w:rPr>
        <w:t>ensuring the best system efficiency.</w:t>
      </w:r>
    </w:p>
    <w:p w:rsidR="00BF0F00" w:rsidRPr="00F06547" w:rsidRDefault="002021F6" w:rsidP="00CD4C7B">
      <w:pPr>
        <w:rPr>
          <w:b/>
          <w:i/>
        </w:rPr>
      </w:pPr>
      <w:r w:rsidRPr="00E13961">
        <w:rPr>
          <w:b/>
          <w:i/>
        </w:rPr>
        <w:t xml:space="preserve">Proposal </w:t>
      </w:r>
      <w:r>
        <w:rPr>
          <w:b/>
          <w:i/>
        </w:rPr>
        <w:t>3</w:t>
      </w:r>
      <w:r w:rsidRPr="00E13961">
        <w:rPr>
          <w:b/>
          <w:i/>
        </w:rPr>
        <w:t xml:space="preserve">: </w:t>
      </w:r>
      <w:r>
        <w:rPr>
          <w:b/>
          <w:i/>
        </w:rPr>
        <w:t>Study methods for dynamic control of packet duplication to ensure the best system efficiency while meeting the reliability and latency criteria. Methods based on RRM measurements and other more dynamic information about link quality shall be considered.</w:t>
      </w:r>
    </w:p>
    <w:p w:rsidR="00CD4C7B" w:rsidRPr="006E13D1" w:rsidRDefault="00CD4C7B" w:rsidP="00CD4C7B">
      <w:pPr>
        <w:pStyle w:val="Heading1"/>
      </w:pPr>
      <w:r w:rsidRPr="006E13D1">
        <w:t>References</w:t>
      </w:r>
    </w:p>
    <w:p w:rsidR="00CD4C7B" w:rsidRPr="006E13D1" w:rsidRDefault="0077794D" w:rsidP="0077794D">
      <w:pPr>
        <w:numPr>
          <w:ilvl w:val="0"/>
          <w:numId w:val="4"/>
        </w:numPr>
        <w:overflowPunct w:val="0"/>
        <w:autoSpaceDE w:val="0"/>
        <w:autoSpaceDN w:val="0"/>
        <w:adjustRightInd w:val="0"/>
        <w:textAlignment w:val="baseline"/>
      </w:pPr>
      <w:bookmarkStart w:id="2" w:name="_Ref473622323"/>
      <w:bookmarkStart w:id="3" w:name="_Ref75086397"/>
      <w:r>
        <w:t xml:space="preserve">R2-1700611, </w:t>
      </w:r>
      <w:r w:rsidRPr="0077794D">
        <w:t>Efficiency of Packet Duplication for NR</w:t>
      </w:r>
      <w:r>
        <w:t>, Source: Samsung</w:t>
      </w:r>
      <w:bookmarkEnd w:id="2"/>
    </w:p>
    <w:p w:rsidR="00CD4C7B" w:rsidRDefault="00E01E57" w:rsidP="00E01E57">
      <w:pPr>
        <w:numPr>
          <w:ilvl w:val="0"/>
          <w:numId w:val="4"/>
        </w:numPr>
        <w:overflowPunct w:val="0"/>
        <w:autoSpaceDE w:val="0"/>
        <w:autoSpaceDN w:val="0"/>
        <w:adjustRightInd w:val="0"/>
        <w:textAlignment w:val="baseline"/>
      </w:pPr>
      <w:bookmarkStart w:id="4" w:name="_Ref473620100"/>
      <w:bookmarkEnd w:id="3"/>
      <w:r w:rsidRPr="00E01E57">
        <w:t>R2-1700648</w:t>
      </w:r>
      <w:r>
        <w:t xml:space="preserve">, </w:t>
      </w:r>
      <w:r w:rsidRPr="00E01E57">
        <w:t>LS on NR Mobility</w:t>
      </w:r>
      <w:r>
        <w:t>, Source: RAN1</w:t>
      </w:r>
      <w:bookmarkEnd w:id="4"/>
    </w:p>
    <w:p w:rsidR="00D21475" w:rsidRPr="006E13D1" w:rsidRDefault="00D21475" w:rsidP="00D21475">
      <w:pPr>
        <w:numPr>
          <w:ilvl w:val="0"/>
          <w:numId w:val="4"/>
        </w:numPr>
        <w:overflowPunct w:val="0"/>
        <w:autoSpaceDE w:val="0"/>
        <w:autoSpaceDN w:val="0"/>
        <w:adjustRightInd w:val="0"/>
        <w:textAlignment w:val="baseline"/>
      </w:pPr>
      <w:bookmarkStart w:id="5" w:name="_Ref473622621"/>
      <w:r w:rsidRPr="00D21475">
        <w:t>R2-1700172</w:t>
      </w:r>
      <w:r>
        <w:t xml:space="preserve">, </w:t>
      </w:r>
      <w:r w:rsidRPr="00D21475">
        <w:t>Evaluation on packet duplication in multi-connectivity</w:t>
      </w:r>
      <w:r>
        <w:t xml:space="preserve">, Source: </w:t>
      </w:r>
      <w:r w:rsidRPr="00D21475">
        <w:t>Huawei, HiSilicon</w:t>
      </w:r>
      <w:bookmarkEnd w:id="5"/>
    </w:p>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E45" w:rsidRDefault="00DE7E45">
      <w:r>
        <w:separator/>
      </w:r>
    </w:p>
  </w:endnote>
  <w:endnote w:type="continuationSeparator" w:id="0">
    <w:p w:rsidR="00DE7E45" w:rsidRDefault="00DE7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E45" w:rsidRDefault="00DE7E45">
      <w:r>
        <w:separator/>
      </w:r>
    </w:p>
  </w:footnote>
  <w:footnote w:type="continuationSeparator" w:id="0">
    <w:p w:rsidR="00DE7E45" w:rsidRDefault="00DE7E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44F"/>
    <w:rsid w:val="00033397"/>
    <w:rsid w:val="00040095"/>
    <w:rsid w:val="00080512"/>
    <w:rsid w:val="00090468"/>
    <w:rsid w:val="000B7BCF"/>
    <w:rsid w:val="000C522B"/>
    <w:rsid w:val="000D54BC"/>
    <w:rsid w:val="000D58AB"/>
    <w:rsid w:val="000F591F"/>
    <w:rsid w:val="00110219"/>
    <w:rsid w:val="00121B10"/>
    <w:rsid w:val="001741A0"/>
    <w:rsid w:val="00194CD0"/>
    <w:rsid w:val="001B49C9"/>
    <w:rsid w:val="001F168B"/>
    <w:rsid w:val="001F7831"/>
    <w:rsid w:val="002021F6"/>
    <w:rsid w:val="00204045"/>
    <w:rsid w:val="002049EF"/>
    <w:rsid w:val="0021051C"/>
    <w:rsid w:val="0022606D"/>
    <w:rsid w:val="00245DB2"/>
    <w:rsid w:val="00267F6E"/>
    <w:rsid w:val="002747EC"/>
    <w:rsid w:val="002855BF"/>
    <w:rsid w:val="0029754D"/>
    <w:rsid w:val="002F0D22"/>
    <w:rsid w:val="003172DC"/>
    <w:rsid w:val="00326069"/>
    <w:rsid w:val="003311B3"/>
    <w:rsid w:val="0035462D"/>
    <w:rsid w:val="003B40AD"/>
    <w:rsid w:val="003C4E37"/>
    <w:rsid w:val="003E16BE"/>
    <w:rsid w:val="003E2FAA"/>
    <w:rsid w:val="00401855"/>
    <w:rsid w:val="0042186C"/>
    <w:rsid w:val="00477455"/>
    <w:rsid w:val="004D025B"/>
    <w:rsid w:val="004D3578"/>
    <w:rsid w:val="004D380D"/>
    <w:rsid w:val="004E213A"/>
    <w:rsid w:val="00503171"/>
    <w:rsid w:val="00534DA0"/>
    <w:rsid w:val="00543E6C"/>
    <w:rsid w:val="00565087"/>
    <w:rsid w:val="0056573F"/>
    <w:rsid w:val="005A3C49"/>
    <w:rsid w:val="00611566"/>
    <w:rsid w:val="00646D99"/>
    <w:rsid w:val="00656910"/>
    <w:rsid w:val="006B3341"/>
    <w:rsid w:val="006C66D8"/>
    <w:rsid w:val="006D1E24"/>
    <w:rsid w:val="006E1417"/>
    <w:rsid w:val="006F6A2C"/>
    <w:rsid w:val="007147B9"/>
    <w:rsid w:val="00734A5B"/>
    <w:rsid w:val="00744E76"/>
    <w:rsid w:val="00747309"/>
    <w:rsid w:val="00757D40"/>
    <w:rsid w:val="0077794D"/>
    <w:rsid w:val="00781F0F"/>
    <w:rsid w:val="0078727C"/>
    <w:rsid w:val="0079049D"/>
    <w:rsid w:val="007B18D8"/>
    <w:rsid w:val="007C095F"/>
    <w:rsid w:val="008028A4"/>
    <w:rsid w:val="008768CA"/>
    <w:rsid w:val="00880559"/>
    <w:rsid w:val="008D6692"/>
    <w:rsid w:val="008F2425"/>
    <w:rsid w:val="0090271F"/>
    <w:rsid w:val="00932475"/>
    <w:rsid w:val="00942EC2"/>
    <w:rsid w:val="00961B32"/>
    <w:rsid w:val="009679A4"/>
    <w:rsid w:val="00974BB0"/>
    <w:rsid w:val="009A0AF3"/>
    <w:rsid w:val="009A63DD"/>
    <w:rsid w:val="009B07CD"/>
    <w:rsid w:val="009C19E9"/>
    <w:rsid w:val="009F366C"/>
    <w:rsid w:val="00A10F02"/>
    <w:rsid w:val="00A34954"/>
    <w:rsid w:val="00A53724"/>
    <w:rsid w:val="00A82346"/>
    <w:rsid w:val="00A9671C"/>
    <w:rsid w:val="00B15449"/>
    <w:rsid w:val="00B47FD1"/>
    <w:rsid w:val="00B60490"/>
    <w:rsid w:val="00B862C9"/>
    <w:rsid w:val="00BE3CCC"/>
    <w:rsid w:val="00BF0F00"/>
    <w:rsid w:val="00C12B51"/>
    <w:rsid w:val="00C24650"/>
    <w:rsid w:val="00C33079"/>
    <w:rsid w:val="00C83A13"/>
    <w:rsid w:val="00CA3D0C"/>
    <w:rsid w:val="00CA654B"/>
    <w:rsid w:val="00CD4C7B"/>
    <w:rsid w:val="00D119DD"/>
    <w:rsid w:val="00D21475"/>
    <w:rsid w:val="00D255AD"/>
    <w:rsid w:val="00D738D6"/>
    <w:rsid w:val="00D80795"/>
    <w:rsid w:val="00D8661D"/>
    <w:rsid w:val="00D87E00"/>
    <w:rsid w:val="00D9134D"/>
    <w:rsid w:val="00D96D11"/>
    <w:rsid w:val="00DA5611"/>
    <w:rsid w:val="00DA7A03"/>
    <w:rsid w:val="00DB1818"/>
    <w:rsid w:val="00DC309B"/>
    <w:rsid w:val="00DC4DA2"/>
    <w:rsid w:val="00DE46D0"/>
    <w:rsid w:val="00DE7E45"/>
    <w:rsid w:val="00E01E57"/>
    <w:rsid w:val="00E13961"/>
    <w:rsid w:val="00E62835"/>
    <w:rsid w:val="00E77645"/>
    <w:rsid w:val="00E83697"/>
    <w:rsid w:val="00EC4A25"/>
    <w:rsid w:val="00EC6DB4"/>
    <w:rsid w:val="00F025A2"/>
    <w:rsid w:val="00F06547"/>
    <w:rsid w:val="00F07388"/>
    <w:rsid w:val="00F2026E"/>
    <w:rsid w:val="00F2210A"/>
    <w:rsid w:val="00F37743"/>
    <w:rsid w:val="00F54A3D"/>
    <w:rsid w:val="00F55E9C"/>
    <w:rsid w:val="00F6190E"/>
    <w:rsid w:val="00F653B8"/>
    <w:rsid w:val="00F71B89"/>
    <w:rsid w:val="00F7353C"/>
    <w:rsid w:val="00F76F8F"/>
    <w:rsid w:val="00FA1266"/>
    <w:rsid w:val="00FB6B59"/>
    <w:rsid w:val="00FC1192"/>
    <w:rsid w:val="00FC40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4D02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D025B"/>
    <w:rPr>
      <w:rFonts w:ascii="Arial" w:eastAsia="MS Mincho" w:hAnsi="Arial"/>
      <w:szCs w:val="24"/>
    </w:rPr>
  </w:style>
  <w:style w:type="paragraph" w:customStyle="1" w:styleId="Comments">
    <w:name w:val="Comments"/>
    <w:basedOn w:val="Normal"/>
    <w:link w:val="CommentsChar"/>
    <w:qFormat/>
    <w:rsid w:val="004D025B"/>
    <w:pPr>
      <w:spacing w:before="40" w:after="0"/>
    </w:pPr>
    <w:rPr>
      <w:rFonts w:ascii="Arial" w:eastAsia="MS Mincho" w:hAnsi="Arial"/>
      <w:i/>
      <w:noProof/>
      <w:sz w:val="18"/>
      <w:szCs w:val="24"/>
      <w:lang w:eastAsia="en-GB"/>
    </w:rPr>
  </w:style>
  <w:style w:type="character" w:customStyle="1" w:styleId="CommentsChar">
    <w:name w:val="Comments Char"/>
    <w:link w:val="Comments"/>
    <w:rsid w:val="004D025B"/>
    <w:rPr>
      <w:rFonts w:ascii="Arial" w:eastAsia="MS Mincho" w:hAnsi="Arial"/>
      <w:i/>
      <w:noProof/>
      <w:sz w:val="18"/>
      <w:szCs w:val="24"/>
    </w:rPr>
  </w:style>
  <w:style w:type="character" w:styleId="CommentReference">
    <w:name w:val="annotation reference"/>
    <w:basedOn w:val="DefaultParagraphFont"/>
    <w:rsid w:val="00BE3CCC"/>
    <w:rPr>
      <w:sz w:val="16"/>
      <w:szCs w:val="16"/>
    </w:rPr>
  </w:style>
  <w:style w:type="paragraph" w:styleId="CommentText">
    <w:name w:val="annotation text"/>
    <w:basedOn w:val="Normal"/>
    <w:link w:val="CommentTextChar"/>
    <w:rsid w:val="00BE3CCC"/>
  </w:style>
  <w:style w:type="character" w:customStyle="1" w:styleId="CommentTextChar">
    <w:name w:val="Comment Text Char"/>
    <w:basedOn w:val="DefaultParagraphFont"/>
    <w:link w:val="CommentText"/>
    <w:rsid w:val="00BE3CCC"/>
    <w:rPr>
      <w:lang w:eastAsia="en-US"/>
    </w:rPr>
  </w:style>
  <w:style w:type="paragraph" w:styleId="CommentSubject">
    <w:name w:val="annotation subject"/>
    <w:basedOn w:val="CommentText"/>
    <w:next w:val="CommentText"/>
    <w:link w:val="CommentSubjectChar"/>
    <w:rsid w:val="00BE3CCC"/>
    <w:rPr>
      <w:b/>
      <w:bCs/>
    </w:rPr>
  </w:style>
  <w:style w:type="character" w:customStyle="1" w:styleId="CommentSubjectChar">
    <w:name w:val="Comment Subject Char"/>
    <w:basedOn w:val="CommentTextChar"/>
    <w:link w:val="CommentSubject"/>
    <w:rsid w:val="00BE3CCC"/>
    <w:rPr>
      <w:b/>
      <w:bCs/>
      <w:lang w:eastAsia="en-US"/>
    </w:rPr>
  </w:style>
  <w:style w:type="paragraph" w:styleId="BalloonText">
    <w:name w:val="Balloon Text"/>
    <w:basedOn w:val="Normal"/>
    <w:link w:val="BalloonTextChar"/>
    <w:rsid w:val="00BE3CCC"/>
    <w:pPr>
      <w:spacing w:after="0"/>
    </w:pPr>
    <w:rPr>
      <w:rFonts w:ascii="Segoe UI" w:hAnsi="Segoe UI" w:cs="Segoe UI"/>
      <w:sz w:val="18"/>
      <w:szCs w:val="18"/>
    </w:rPr>
  </w:style>
  <w:style w:type="character" w:customStyle="1" w:styleId="BalloonTextChar">
    <w:name w:val="Balloon Text Char"/>
    <w:basedOn w:val="DefaultParagraphFont"/>
    <w:link w:val="BalloonText"/>
    <w:rsid w:val="00BE3CCC"/>
    <w:rPr>
      <w:rFonts w:ascii="Segoe UI" w:hAnsi="Segoe UI" w:cs="Segoe UI"/>
      <w:sz w:val="18"/>
      <w:szCs w:val="18"/>
      <w:lang w:eastAsia="en-US"/>
    </w:rPr>
  </w:style>
  <w:style w:type="paragraph" w:styleId="Revision">
    <w:name w:val="Revision"/>
    <w:hidden/>
    <w:uiPriority w:val="99"/>
    <w:semiHidden/>
    <w:rsid w:val="00BE3C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60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1A8BC-33D0-4BEF-A0C0-D8E13195F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2</Pages>
  <Words>739</Words>
  <Characters>4214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4944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7</cp:revision>
  <dcterms:created xsi:type="dcterms:W3CDTF">2017-02-03T10:31:00Z</dcterms:created>
  <dcterms:modified xsi:type="dcterms:W3CDTF">2017-02-04T02:07:00Z</dcterms:modified>
</cp:coreProperties>
</file>